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Britain Current Debates and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Britain Current Debates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本书出售、求购地址：https://www.jiaokey.com/book/detail/40367914.html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关键词搜索：https://www.jiaokey.com/tag/The Media in Britain Current Debates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