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Classroom Assessment Issues and Practices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Classroom Assessment Issues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本书出售、求购地址：https://www.jiaokey.com/book/detail/40367909.html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关键词搜索：https://www.jiaokey.com/tag/Classroom Assessment Issues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