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Critical Educatior Critical Inquiry and Educational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Critical Educatior Critical Inquiry and Educational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本书出售、求购地址：https://www.jiaokey.com/book/detail/40367756.html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关键词搜索：https://www.jiaokey.com/tag/The Practical Critical Educatior Critical Inquiry and Educational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