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Pushing the Envelope Critical Issues in Education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Pushing the Envelope Critical Issues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本书出售、求购地址：https://www.jiaokey.com/book/detail/40367737.html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关键词搜索：https://www.jiaokey.com/tag/Pushing the Envelope Critical Issues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