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FUNDING JOURNALISM IN THE DIGITAL AGE BUSINESS MODELS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FUNDING JOURNALISM IN THE DIGITAL AGE BUSINESS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本书出售、求购地址：https://www.jiaokey.com/book/detail/40367038.html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关键词搜索：https://www.jiaokey.com/tag/FUNDING JOURNALISM IN THE DIGITAL AGE BUSINESS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