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 IMAGES WITH MESSAGES THIRD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 IMAGES WITH MESSAGES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本书出售、求购地址：https://www.jiaokey.com/book/detail/40366444.html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关键词搜索：https://www.jiaokey.com/tag/VISUAL COMMUNICATION IMAGES WITH MESSAGES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