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4017 Embedded Computer Systems:Architectures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4017 Embedded Computer Systems:Architectures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本书出售、求购地址：https://www.jiaokey.com/book/detail/40366220.html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4017 Embedded Computer Systems:Architectures.html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