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格萨尔降生及少年时代(综合本)(藏文)</w:t>
      </w:r>
    </w:p>
    <w:p>
      <w:r>
        <w:rPr>
          <w:rFonts w:ascii="宋体" w:hAnsi="宋体" w:eastAsia="宋体"/>
          <w:sz w:val="24"/>
        </w:rPr>
        <w:t>青海省《格萨尔》史诗研究所供稿；角巴东主、多吉才郎整理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格萨尔降生及少年时代(综合本)(藏文)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青海省《格萨尔》史诗研究所供稿；角巴东主、多吉才郎整理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本书出售、求购地址：https://www.jiaokey.com/book/detail/40365557.html</w:t>
      </w:r>
    </w:p>
    <w:p>
      <w:r>
        <w:t>更多相关图书推荐：https://www.jiaokey.com</w:t>
      </w:r>
    </w:p>
    <w:p>
      <w:r>
        <w:t>青海省《格萨尔》史诗研究所供稿；角巴东主、多吉才郎整理 其他作品：https://www.jiaokey.com/tag/青海省《格萨尔》史诗研究所供稿；角巴东主、多吉才郎整理.html</w:t>
      </w:r>
    </w:p>
    <w:p>
      <w:r>
        <w:t>青海民族出版社 出版图书：https://www.jiaokey.com/tag/青海民族出版社.html</w:t>
      </w:r>
    </w:p>
    <w:p>
      <w:r>
        <w:t>关键词搜索：https://www.jiaokey.com/tag/格萨尔传奇  格萨尔降生及少年时代(综合本)(藏文).html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