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Desire Sexual Freedom and Sexual Violence since the Sixties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Desire Sexual Freedom and Sexual Violence since the Sixties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本书出售、求购地址：https://www.jiaokey.com/book/detail/40364637.html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关键词搜索：https://www.jiaokey.com/tag/Dangerous Desire Sexual Freedom and Sexual Violence since the Sixties.html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