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TWENTIETH CENTURY IN POETRY A critical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TWENTIETH CENTURY IN POETRY A critical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本书出售、求购地址：https://www.jiaokey.com/book/detail/40362324.html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TWENTIETH CENTURY IN POETRY A critical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