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1: OCTOBER 16</w:t>
      </w:r>
    </w:p>
    <w:p>
      <w:r>
        <w:rPr>
          <w:rFonts w:ascii="宋体" w:hAnsi="宋体" w:eastAsia="宋体"/>
          <w:sz w:val="24"/>
        </w:rPr>
        <w:t>（英）李爱德（JOCELYN， E.），（英）马普安（MCEWEN，A.）著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1: OCTOBER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（英）李爱德（JOCELYN， E.），（英）马普安（MCEWEN，A.）著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本书出售、求购地址：https://www.jiaokey.com/book/detail/40361320.html</w:t>
      </w:r>
    </w:p>
    <w:p>
      <w:r>
        <w:t>更多相关图书推荐：https://www.jiaokey.com</w:t>
      </w:r>
    </w:p>
    <w:p>
      <w:r>
        <w:t>（英）李爱德（JOCELYN， E.），（英）马普安（MCEWEN，A.）著 其他作品：https://www.jiaokey.com/tag/（英）李爱德（JOCELYN， E.），（英）马普安（MCEWEN，A.）著.html</w:t>
      </w:r>
    </w:p>
    <w:p>
      <w:r>
        <w:t>五洲传播出版社 出版图书：https://www.jiaokey.com/tag/五洲传播出版社.html</w:t>
      </w:r>
    </w:p>
    <w:p>
      <w:r>
        <w:t>关键词搜索：https://www.jiaokey.com/tag/DAY 1: OCTOBER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