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4405 Agent-Oriented Software Engineering VII 7th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4405 Agent-Oriented Software Engineering VII 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4405 Agent-Oriented Software Engineering VII 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