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2935 Agent-Oriented Software Engineering IV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2935 Agent-Oriented Software Engineering IV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2935 Agent-Oriented Software Engineering IV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