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SOCIAL THOUGHT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SOCIAL THOUGHT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本书出售、求购地址：https://www.jiaokey.com/book/detail/40359009.html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关键词搜索：https://www.jiaokey.com/tag/TWENTIETH CENTURY SOCIAL THOUGHT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