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 ANNOTATED BUSINESS AND COMMERCE CODE WITH TEXAS BUSINESS AND COMMERCE CODE AND RELATED TEXAS CODES 2004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 ANNOTATED BUSINESS AND COMMERCE CODE WITH TEXAS BUSINESS AND COMMERCE CODE AND RELATED TEXAS CODES 2004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本书出售、求购地址：https://www.jiaokey.com/book/detail/40357582.html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关键词搜索：https://www.jiaokey.com/tag/TEXAS ANNOTATED BUSINESS AND COMMERCE CODE WITH TEXAS BUSINESS AND COMMERCE CODE AND RELATED TEXAS CODES 2004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