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1302: FUNCTION SPACES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1302: FUNCTION SPACES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1302: FUNCTION SPACES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