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1270: NONLINEAR HYPERBOLIC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1270: NONLINEAR HYPERBOLIC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本书出售、求购地址：https://www.jiaokey.com/book/detail/40355139.html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1270: NONLINEAR HYPERBOLIC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