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459: FOURIER INTEGRAL OPERATORS AND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459: FOURIER INTEGRAL OPERATORS AND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459: FOURIER INTEGRAL OPERATORS AND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