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SEXUAL/TEXTUAL POLITICS:FAMINIST LITERARY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SEXUAL/TEXTUAL POLITICS:FAMINIST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本书出售、求购地址：https://www.jiaokey.com/book/detail/40352065.html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关键词搜索：https://www.jiaokey.com/tag/SEXUAL/TEXTUAL POLITICS:FAMINIST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