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PRINCIPAL COMPONENTS AND RELATED MULTIVARIATE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PRINCIPAL COMPONENTS AND RELATED MULTIVARIATE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本书出售、求购地址：https://www.jiaokey.com/book/detail/40350652.html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关键词搜索：https://www.jiaokey.com/tag/COMMON PRINCIPAL COMPONENTS AND RELATED MULTIVARIATE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