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CLASS ESSENTIAL READAINGS IN THEORY AND INTERPRETATIN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CLASS ESSENTIAL READAINGS IN THEORY AND INTERPRETATIN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本书出售、求购地址：https://www.jiaokey.com/book/detail/40349694.html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关键词搜索：https://www.jiaokey.com/tag/HISTORY AND CLASS ESSENTIAL READAINGS IN THEORY AND INTERPRETATIN.html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