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ANISOTROPY IN SINGLE-CRYSTAL REFRACTORY COMPOUNDS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ANISOTROPY IN SINGLE-CRYSTAL REFRACTORY COMPOUNDS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本书出售、求购地址：https://www.jiaokey.com/book/detail/40347260.html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关键词搜索：https://www.jiaokey.com/tag/ANISOTROPY IN SINGLE-CRYSTAL REFRACTORY COMPOUNDS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