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书名：巴拉基列夫  即兴曲（小提琴与钢琴）  俄文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总页数：12</w:t>
      </w:r>
    </w:p>
    <w:p>
      <w:r>
        <w:t>更多请访问教客网: www.jiaokey.com</w:t>
      </w:r>
    </w:p>
    <w:p>
      <w:r>
        <w:t>巴拉基列夫  即兴曲（小提琴与钢琴）  俄文 评论地址：https://www.jiaokey.com/book/detail/40335769.html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