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2007-2008 FOOD PRICE SWING:IMPACT AND POLITICIES IN EASTERN AND SOUTHERN AFRICA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2007-2008 FOOD PRICE SWING:IMPACT AND POLITICIES IN EASTERN AND SOUTHERN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本书出售、求购地址：https://www.jiaokey.com/book/detail/40324775.html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关键词搜索：https://www.jiaokey.com/tag/THE 2007-2008 FOOD PRICE SWING:IMPACT AND POLITICIES IN EASTERN AND SOUTHERN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