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ACOUSTICAL ENCINEERING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ACOUSTICAL ENCINEERING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本书出售、求购地址：https://www.jiaokey.com/book/detail/40321164.html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关键词搜索：https://www.jiaokey.com/tag/ACOUSTICAL ENCINEERING.html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