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RISK:THE IMF AND GLOBAL FINANCIAL CRISES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RISK:THE IMF AND GLOBAL FINANCIAL CRISES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本书出售、求购地址：https://www.jiaokey.com/book/detail/40319466.html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关键词搜索：https://www.jiaokey.com/tag/GOVERNING RISK:THE IMF AND GLOBAL FINANCIAL CRISES.html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