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阿勒帕米什  维吾尔文</w:t>
      </w:r>
    </w:p>
    <w:p>
      <w:r>
        <w:rPr>
          <w:rFonts w:ascii="宋体" w:hAnsi="宋体" w:eastAsia="宋体"/>
          <w:sz w:val="24"/>
        </w:rPr>
        <w:t>海姆提·阿力木江编；沙丁·沙的你，乃木托拉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阿勒帕米什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海姆提·阿力木江编；沙丁·沙的你，乃木托拉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本书出售、求购地址：https://www.jiaokey.com/book/detail/40312858.html</w:t>
      </w:r>
    </w:p>
    <w:p>
      <w:r>
        <w:t>更多相关图书推荐：https://www.jiaokey.com</w:t>
      </w:r>
    </w:p>
    <w:p>
      <w:r>
        <w:t>海姆提·阿力木江编；沙丁·沙的你，乃木托拉 其他作品：https://www.jiaokey.com/tag/海姆提·阿力木江编；沙丁·沙的你，乃木托拉.html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关键词搜索：https://www.jiaokey.com/tag/阿勒帕米什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