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方志敏的故事  蒙古文</w:t>
      </w:r>
    </w:p>
    <w:p>
      <w:r>
        <w:rPr>
          <w:rFonts w:ascii="宋体" w:hAnsi="宋体" w:eastAsia="宋体"/>
          <w:sz w:val="24"/>
        </w:rPr>
        <w:t>中共江西省义阳县委《方志敏的故事》编写组；恩东扎布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方志敏的故事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中共江西省义阳县委《方志敏的故事》编写组；恩东扎布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本书出售、求购地址：https://www.jiaokey.com/book/detail/40311112.html</w:t>
      </w:r>
    </w:p>
    <w:p>
      <w:r>
        <w:t>更多相关图书推荐：https://www.jiaokey.com</w:t>
      </w:r>
    </w:p>
    <w:p>
      <w:r>
        <w:t>中共江西省义阳县委《方志敏的故事》编写组；恩东扎布 其他作品：https://www.jiaokey.com/tag/中共江西省义阳县委《方志敏的故事》编写组；恩东扎布.html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关键词搜索：https://www.jiaokey.com/tag/方志敏的故事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