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AND CALCULATIONS IN CHEMICAL ENGINEERING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AND CALCULATIONS IN CHEMICAL ENGINEERING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关键词搜索：https://www.jiaokey.com/tag/BASIC PRINCIPLES AND CALCULATIONS IN CHEMICAL ENGINEERING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