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CULTURES:READINGS FOR COMPOSITION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CULTURES:READINGS FOR COMPOSITION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本书出售、求购地址：https://www.jiaokey.com/book/detail/40310526.html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关键词搜索：https://www.jiaokey.com/tag/CROSSING CULTURES:READINGS FOR COMPOSITION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