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儿童诗歌  蒙古文</w:t>
      </w:r>
    </w:p>
    <w:p>
      <w:r>
        <w:rPr>
          <w:rFonts w:ascii="宋体" w:hAnsi="宋体" w:eastAsia="宋体"/>
          <w:sz w:val="24"/>
        </w:rPr>
        <w:t>苏联C·马尔夏克；蒙古人民共和国，д·官布扎布，B·好尔勒等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苏联C·马尔夏克；蒙古人民共和国，д·官布扎布，B·好尔勒等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本书出售、求购地址：https://www.jiaokey.com/book/detail/40308481.html</w:t>
      </w:r>
    </w:p>
    <w:p>
      <w:r>
        <w:t>更多相关图书推荐：https://www.jiaokey.com</w:t>
      </w:r>
    </w:p>
    <w:p>
      <w:r>
        <w:t>苏联C·马尔夏克；蒙古人民共和国，д·官布扎布，B·好尔勒等 其他作品：https://www.jiaokey.com/tag/苏联C·马尔夏克；蒙古人民共和国，д·官布扎布，B·好尔勒等.html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关键词搜索：https://www.jiaokey.com/tag/儿童诗歌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