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NATURE/SCIENCE ANNUAL 1970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NATURE/SCIENCE ANNUAL 1970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本书出售、求购地址：https://www.jiaokey.com/book/detail/40306977.html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关键词搜索：https://www.jiaokey.com/tag/NATURE/SCIENCE ANNUAL 1970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