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DATA COMMUNICATIONS:A BUSINESS-ORIENTED APPROACH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DATA COMMUNICATIONS:A BUSINESS-ORIENTED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DATA COMMUNICATIONS:A BUSINESS-ORIENTED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