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ACCOUNTING CHAPTERS 1-15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ACCOUNTING CHAPTERS 1-15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本书出售、求购地址：https://www.jiaokey.com/book/detail/40304226.html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MANAGEMENT ACCOUNTING CHAPTERS 1-15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