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COUNSELING STRATEGIES AND INTERVENTIONS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COUNSELING STRATEGIES AND INTERVENTIONS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本书出售、求购地址：https://www.jiaokey.com/book/detail/40302756.html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关键词搜索：https://www.jiaokey.com/tag/COUNSELING STRATEGIES AND INTERVENTIONS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