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Life of Rehabilitated Buildings and Other Structures  STP 1098</w:t>
      </w:r>
    </w:p>
    <w:p>
      <w:r>
        <w:rPr>
          <w:rFonts w:ascii="宋体" w:hAnsi="宋体" w:eastAsia="宋体"/>
          <w:sz w:val="24"/>
        </w:rPr>
        <w:t>Stephen J.Kelly  Philip 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Life of Rehabilitated Buildings and Other Structures  STP 1098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J.Kelly  Philip 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本书出售、求购地址：https://www.jiaokey.com/book/detail/40299363.html</w:t>
      </w:r>
    </w:p>
    <w:p>
      <w:r>
        <w:t>更多相关图书推荐：https://www.jiaokey.com</w:t>
      </w:r>
    </w:p>
    <w:p>
      <w:r>
        <w:t>Stephen J.Kelly  Philip C.Marshall 其他作品：https://www.jiaokey.com/tag/Stephen J.Kelly  Philip C.Marshall.html</w:t>
      </w:r>
    </w:p>
    <w:p>
      <w:r>
        <w:t>关键词搜索：https://www.jiaokey.com/tag/Service Life of Rehabilitated Buildings and Other Structures  STP 1098.html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