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RESEARCH:A MIDCENTURY SURVEY VOL.I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RESEARCH:A MIDCENTURY SURVEY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本书出售、求购地址：https://www.jiaokey.com/book/detail/40296749.html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关键词搜索：https://www.jiaokey.com/tag/MEDICAL RESEARCH:A MIDCENTURY SURVEY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