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 OF OPPORTUNITY FOR PARTICIPATION AMONG THE VARIOUS PUPILS IN CLASS-ROOM RECITATIONS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 OF OPPORTUNITY FOR PARTICIPATION AMONG THE VARIOUS PUPILS IN CLASS-ROOM RECITATIONS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本书出售、求购地址：https://www.jiaokey.com/book/detail/40290050.html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关键词搜索：https://www.jiaokey.com/tag/DISTRIBUTION OF OPPORTUNITY FOR PARTICIPATION AMONG THE VARIOUS PUPILS IN CLASS-ROOM RECITATIONS.html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