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AND THE CONDUCT OF LIFE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AND THE CONDUCT OF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本书出售、求购地址：https://www.jiaokey.com/book/detail/40289626.html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关键词搜索：https://www.jiaokey.com/tag/CHARACTER AND THE CONDUCT OF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