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REDIRECTING TEACHER EDUCATION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REDIRECTING TEACHER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本书出售、求购地址：https://www.jiaokey.com/book/detail/40289610.html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关键词搜索：https://www.jiaokey.com/tag/REDIRECTING TEACHER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