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AND INTERPRETATION OF HIGH SCHOOL TESTS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AND INTERPRETATION OF HIGH SCHOOL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USE AND INTERPRETATION OF HIGH SCHOOL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