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RELAZIONI DI DISPERSIONE E LORO RAPPORTI CON IL PRINCIPIO DELLA CAUSALITA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RELAZIONI DI DISPERSIONE E LORO RAPPORTI CON IL PRINCIPIO DELLA CAUSALITA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本书出售、求购地址：https://www.jiaokey.com/book/detail/40283444.html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关键词搜索：https://www.jiaokey.com/tag/RELAZIONI DI DISPERSIONE E LORO RAPPORTI CON IL PRINCIPIO DELLA CAUSALITA.html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