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CORE DAMAGE SEQUENCES INITIATED BY LOSS OF REACTOR COOLANT PUMP SEAL COOLING NUREG/CR-4643 BNL-NUREG-52003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CORE DAMAGE SEQUENCES INITIATED BY LOSS OF REACTOR COOLANT PUMP SEAL COOLING NUREG/CR-4643 BNL-NUREG-52003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本书出售、求购地址：https://www.jiaokey.com/book/detail/40273281.html</w:t>
      </w:r>
    </w:p>
    <w:p>
      <w:r>
        <w:t>更多相关图书推荐：https://www.jiaokey.com</w:t>
      </w:r>
    </w:p>
    <w:p>
      <w:r>
        <w:t>关键词搜索：https://www.jiaokey.com/tag/EVALUATION OF CORE DAMAGE SEQUENCES INITIATED BY LOSS OF REACTOR COOLANT PUMP SEAL COOLING NUREG/CR-4643 BNL-NUREG-52003.html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