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II THE END OF THE MIDDLE AGES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II THE END OF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本书出售、求购地址：https://www.jiaokey.com/book/detail/40267990.html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II THE END OF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