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READING IN ELEMENTARY CLASSROOMS:DEVELOPING INDEPENDENT READERS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READING IN ELEMENTARY CLASSROOMS:DEVELOPING INDEPENDENT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本书出售、求购地址：https://www.jiaokey.com/book/detail/40266605.html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关键词搜索：https://www.jiaokey.com/tag/TEACHING READING IN ELEMENTARY CLASSROOMS:DEVELOPING INDEPENDENT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