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QUESTIONS AND ANSWERS ECONOMICS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QUESTIONS AND ANSWERS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本书出售、求购地址：https://www.jiaokey.com/book/detail/40266323.html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关键词搜索：https://www.jiaokey.com/tag/100 QUESTIONS AND ANSWERS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