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LESFOIL：LARGE EDDY SIMULATION OF FLOW AROUND A HIGH LIFT AIRFOIL</w:t>
      </w:r>
    </w:p>
    <w:p>
      <w:r>
        <w:rPr>
          <w:rFonts w:ascii="宋体" w:hAnsi="宋体" w:eastAsia="宋体"/>
          <w:sz w:val="24"/>
        </w:rPr>
        <w:t>LARS DAVIDSON DAVOR COKLJAT MICHAEL A.LESCHZINGER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LESFOIL：LARGE EDDY SIMULATION OF FLOW AROUND A HIGH LIFT AIRFOIL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LARS DAVIDSON DAVOR COKLJAT MICHAEL A.LESCHZINGER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本书出售、求购地址：https://www.jiaokey.com/book/detail/40265989.html</w:t>
      </w:r>
    </w:p>
    <w:p>
      <w:r>
        <w:t>更多相关图书推荐：https://www.jiaokey.com</w:t>
      </w:r>
    </w:p>
    <w:p>
      <w:r>
        <w:t>LARS DAVIDSON DAVOR COKLJAT MICHAEL A.LESCHZINGER 其他作品：https://www.jiaokey.com/tag/LARS DAVIDSON DAVOR COKLJAT MICHAEL A.LESCHZINGER.html</w:t>
      </w:r>
    </w:p>
    <w:p>
      <w:r>
        <w:t>关键词搜索：https://www.jiaokey.com/tag/LESFOIL：LARGE EDDY SIMULATION OF FLOW AROUND A HIGH LIFT AIRFOIL.html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