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SOLICITOR’S OFFICE ORGANISATION MANAGEMENT AND ACCOUNTS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SOLICITOR’S OFFICE ORGANISATION MANAGEMENT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本书出售、求购地址：https://www.jiaokey.com/book/detail/40259838.html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关键词搜索：https://www.jiaokey.com/tag/SOLICITOR’S OFFICE ORGANISATION MANAGEMENT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