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SET NO.2 PRODUCTION ORDER（JOB ORDER）COST PRACTICE SET TO ACCOMPANY COST ACCUNTING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SET NO.2 PRODUCTION ORDER（JOB ORDER）COST PRACTICE SET TO ACCOMPANY COST ACCUNTING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关键词搜索：https://www.jiaokey.com/tag/PRACTICE SET NO.2 PRODUCTION ORDER（JOB ORDER）COST PRACTICE SET TO ACCOMPANY COST ACCUNTING.html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