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IN TEACHING HOME ECONOMICS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IN TEACHING HOME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IN TEACHING HOME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